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F619D3" w:rsidRDefault="00F619D3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</w:p>
    <w:p w:rsidR="001B1951" w:rsidRDefault="001B1951" w:rsidP="00F619D3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es-ES"/>
        </w:rPr>
      </w:pPr>
    </w:p>
    <w:p w:rsidR="00F619D3" w:rsidRPr="00F619D3" w:rsidRDefault="00F619D3" w:rsidP="00F619D3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F619D3">
        <w:rPr>
          <w:rFonts w:ascii="Arial Narrow" w:eastAsia="Times New Roman" w:hAnsi="Arial Narrow" w:cs="Arial"/>
          <w:b/>
          <w:lang w:eastAsia="es-ES"/>
        </w:rPr>
        <w:t>Artículo 64.-</w:t>
      </w:r>
      <w:r w:rsidRPr="00F619D3">
        <w:rPr>
          <w:rFonts w:ascii="Arial Narrow" w:eastAsia="Times New Roman" w:hAnsi="Arial Narrow" w:cs="Arial"/>
          <w:lang w:eastAsia="es-ES"/>
        </w:rPr>
        <w:t xml:space="preserve"> El contratista comunicará a la dependencia o entidad la conclusión de los trabajos que le fueron encomendados, para que ésta, dentro del plazo pactado, verifique la debida terminación de los mismos conforme a las condiciones establecidas en el contrato. Al finalizar la verificación de los trabajos, la dependencia o entidad contará con un plazo de quince días naturales para proceder a su recepción física, mediante el levantamiento del acta correspondiente, quedando los trabajos bajo su responsabilidad. </w:t>
      </w:r>
    </w:p>
    <w:p w:rsidR="00F619D3" w:rsidRPr="00F619D3" w:rsidRDefault="00F619D3" w:rsidP="00F619D3">
      <w:pPr>
        <w:spacing w:after="0" w:line="240" w:lineRule="auto"/>
        <w:ind w:left="1134"/>
        <w:jc w:val="both"/>
        <w:rPr>
          <w:rFonts w:ascii="Arial Narrow" w:eastAsia="Times New Roman" w:hAnsi="Arial Narrow" w:cs="Arial"/>
          <w:lang w:eastAsia="es-ES"/>
        </w:rPr>
      </w:pPr>
    </w:p>
    <w:p w:rsidR="00F619D3" w:rsidRPr="00F619D3" w:rsidRDefault="00F619D3" w:rsidP="00F619D3">
      <w:pPr>
        <w:spacing w:after="0" w:line="240" w:lineRule="auto"/>
        <w:ind w:left="1134"/>
        <w:jc w:val="both"/>
        <w:rPr>
          <w:rFonts w:ascii="Arial Narrow" w:eastAsia="Times New Roman" w:hAnsi="Arial Narrow" w:cs="Arial"/>
          <w:lang w:eastAsia="es-ES"/>
        </w:rPr>
      </w:pPr>
      <w:bookmarkStart w:id="0" w:name="_GoBack"/>
      <w:bookmarkEnd w:id="0"/>
    </w:p>
    <w:p w:rsidR="00F619D3" w:rsidRPr="00F619D3" w:rsidRDefault="00F619D3" w:rsidP="00F619D3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F619D3">
        <w:rPr>
          <w:rFonts w:ascii="Arial Narrow" w:eastAsia="Times New Roman" w:hAnsi="Arial Narrow" w:cs="Arial"/>
          <w:lang w:eastAsia="es-ES"/>
        </w:rPr>
        <w:t xml:space="preserve">Determinado el saldo total, la dependencia o entidad pondrá a disposición del contratista el pago correspondiente, mediante su ofrecimiento o la consignación respectiva, o bien, solicitará el reintegro de los importes resultantes; debiendo, en forma simultánea, levantar el acta administrativa que dé </w:t>
      </w:r>
      <w:r w:rsidRPr="004417AC">
        <w:rPr>
          <w:rFonts w:ascii="Arial Narrow" w:eastAsia="Times New Roman" w:hAnsi="Arial Narrow" w:cs="Arial"/>
          <w:b/>
          <w:i/>
          <w:highlight w:val="yellow"/>
          <w:u w:val="single"/>
          <w:lang w:eastAsia="es-ES"/>
        </w:rPr>
        <w:t>por extinguidos los derechos y obligaciones asumidos por ambas partes en el contrato.</w:t>
      </w:r>
      <w:r w:rsidRPr="00F619D3">
        <w:rPr>
          <w:rFonts w:ascii="Arial Narrow" w:eastAsia="Times New Roman" w:hAnsi="Arial Narrow" w:cs="Arial"/>
          <w:lang w:eastAsia="es-ES"/>
        </w:rPr>
        <w:t xml:space="preserve"> </w:t>
      </w:r>
    </w:p>
    <w:p w:rsidR="00F619D3" w:rsidRPr="007E120A" w:rsidRDefault="00F619D3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</w:p>
    <w:sectPr w:rsidR="00F619D3" w:rsidRPr="007E12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25FB3"/>
    <w:rsid w:val="00062C8A"/>
    <w:rsid w:val="000924A4"/>
    <w:rsid w:val="000C222E"/>
    <w:rsid w:val="00120CCB"/>
    <w:rsid w:val="001741A5"/>
    <w:rsid w:val="001B1951"/>
    <w:rsid w:val="0028188A"/>
    <w:rsid w:val="002959E3"/>
    <w:rsid w:val="002B1092"/>
    <w:rsid w:val="002F47FF"/>
    <w:rsid w:val="003379E0"/>
    <w:rsid w:val="00391167"/>
    <w:rsid w:val="003963F3"/>
    <w:rsid w:val="003C5468"/>
    <w:rsid w:val="003C591D"/>
    <w:rsid w:val="003F7302"/>
    <w:rsid w:val="00407697"/>
    <w:rsid w:val="004417AC"/>
    <w:rsid w:val="00507A18"/>
    <w:rsid w:val="005A03F8"/>
    <w:rsid w:val="005E116E"/>
    <w:rsid w:val="005F3E85"/>
    <w:rsid w:val="0060302B"/>
    <w:rsid w:val="0061044C"/>
    <w:rsid w:val="00794073"/>
    <w:rsid w:val="007968A7"/>
    <w:rsid w:val="007E120A"/>
    <w:rsid w:val="0080235D"/>
    <w:rsid w:val="00836818"/>
    <w:rsid w:val="008A52A9"/>
    <w:rsid w:val="008E5AA6"/>
    <w:rsid w:val="00B36818"/>
    <w:rsid w:val="00B62970"/>
    <w:rsid w:val="00BB761D"/>
    <w:rsid w:val="00C6390B"/>
    <w:rsid w:val="00CA5F9D"/>
    <w:rsid w:val="00EE7463"/>
    <w:rsid w:val="00F42241"/>
    <w:rsid w:val="00F619D3"/>
    <w:rsid w:val="00F8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2ACF6-CA09-4C6A-BBE4-E49347D83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2013-04-15T15:42:00Z</dcterms:created>
  <dcterms:modified xsi:type="dcterms:W3CDTF">2013-04-16T13:40:00Z</dcterms:modified>
</cp:coreProperties>
</file>